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A7ABA" w:rsidRPr="004659BD" w:rsidRDefault="00DA7ABA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DA7ABA" w:rsidRPr="004659BD" w:rsidRDefault="00DA7ABA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DA7ABA" w:rsidRPr="004659BD" w:rsidRDefault="00DA7ABA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DA7ABA" w:rsidRPr="004659BD" w:rsidRDefault="00DA7ABA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DA7ABA" w:rsidRDefault="00DA7ABA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22 tháng01 năm 2016</w:t>
      </w:r>
    </w:p>
    <w:p w:rsidR="00DA7ABA" w:rsidRDefault="00DA7ABA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DA7ABA" w:rsidRPr="00882D20" w:rsidRDefault="00DA7ABA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DA7ABA" w:rsidRDefault="00DA7ABA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01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02/2016</w:t>
      </w:r>
    </w:p>
    <w:p w:rsidR="00DA7ABA" w:rsidRDefault="00DA7ABA" w:rsidP="005C233C">
      <w:pPr>
        <w:spacing w:before="120" w:after="120"/>
        <w:jc w:val="center"/>
        <w:rPr>
          <w:b/>
          <w:szCs w:val="24"/>
        </w:rPr>
      </w:pPr>
    </w:p>
    <w:p w:rsidR="00DA7ABA" w:rsidRDefault="00DA7ABA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01/2016</w:t>
      </w:r>
    </w:p>
    <w:p w:rsidR="00DA7ABA" w:rsidRPr="009510D0" w:rsidRDefault="00DA7ABA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</w:rPr>
        <w:t>Thực hiện nghiêm túc thi học kỳ 1, thi lại cho các khóa:</w:t>
      </w:r>
    </w:p>
    <w:p w:rsidR="00DA7ABA" w:rsidRPr="009510D0" w:rsidRDefault="00DA7ABA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Đề thi: hoàn tất trước ngày thi 1</w:t>
      </w:r>
      <w:r w:rsidRPr="009510D0">
        <w:rPr>
          <w:sz w:val="26"/>
          <w:szCs w:val="26"/>
        </w:rPr>
        <w:t xml:space="preserve"> </w:t>
      </w:r>
      <w:r w:rsidRPr="009510D0">
        <w:rPr>
          <w:sz w:val="26"/>
          <w:szCs w:val="26"/>
          <w:lang w:val="vi-VN"/>
        </w:rPr>
        <w:t>tuần nộp P. Khảo thí</w:t>
      </w:r>
      <w:r w:rsidRPr="009510D0">
        <w:rPr>
          <w:sz w:val="26"/>
          <w:szCs w:val="26"/>
        </w:rPr>
        <w:t>;</w:t>
      </w:r>
    </w:p>
    <w:p w:rsidR="00DA7ABA" w:rsidRPr="009510D0" w:rsidRDefault="00DA7ABA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Lịch thi, coi thi: theo sự phân công của khoa</w:t>
      </w:r>
      <w:r w:rsidRPr="009510D0">
        <w:rPr>
          <w:sz w:val="26"/>
          <w:szCs w:val="26"/>
        </w:rPr>
        <w:t>;</w:t>
      </w:r>
    </w:p>
    <w:p w:rsidR="00DA7ABA" w:rsidRPr="009510D0" w:rsidRDefault="00DA7ABA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Công tác chủ nhiệm</w:t>
      </w:r>
      <w:r w:rsidRPr="009510D0">
        <w:rPr>
          <w:sz w:val="26"/>
          <w:szCs w:val="26"/>
        </w:rPr>
        <w:t>;</w:t>
      </w:r>
    </w:p>
    <w:p w:rsidR="00DA7ABA" w:rsidRPr="009510D0" w:rsidRDefault="00DA7ABA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Nghiên cứu khoa học</w:t>
      </w:r>
      <w:r w:rsidRPr="009510D0">
        <w:rPr>
          <w:sz w:val="26"/>
          <w:szCs w:val="26"/>
        </w:rPr>
        <w:t>:</w:t>
      </w:r>
    </w:p>
    <w:p w:rsidR="00DA7ABA" w:rsidRPr="009510D0" w:rsidRDefault="00DA7ABA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Soạn, hiệu chỉnh đề cương chi tiết các môn học cần thiết, về lý thuyết cũng như thực hành</w:t>
      </w:r>
      <w:r w:rsidRPr="009510D0">
        <w:rPr>
          <w:sz w:val="26"/>
          <w:szCs w:val="26"/>
        </w:rPr>
        <w:t>;</w:t>
      </w:r>
    </w:p>
    <w:p w:rsidR="00DA7ABA" w:rsidRPr="009510D0" w:rsidRDefault="00DA7ABA" w:rsidP="009510D0">
      <w:pPr>
        <w:ind w:left="720"/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+ Tiến hành soạn bộ câu hỏi trắc nghiệm môn Vận hành bảo dưỡng sửa chữa hệ thống lạnh: 200 câu, hoàn tất trong tháng 11/2015.</w:t>
      </w:r>
      <w:r w:rsidRPr="009510D0">
        <w:rPr>
          <w:sz w:val="26"/>
          <w:szCs w:val="26"/>
        </w:rPr>
        <w:t>(Tổ chuyên ngành);</w:t>
      </w:r>
    </w:p>
    <w:p w:rsidR="00DA7ABA" w:rsidRPr="009510D0" w:rsidRDefault="00DA7ABA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Vật tư thực tập HK2 2015-2016</w:t>
      </w:r>
      <w:r w:rsidRPr="009510D0">
        <w:rPr>
          <w:sz w:val="26"/>
          <w:szCs w:val="26"/>
        </w:rPr>
        <w:t>;</w:t>
      </w:r>
    </w:p>
    <w:p w:rsidR="00DA7ABA" w:rsidRPr="009510D0" w:rsidRDefault="00DA7ABA" w:rsidP="00196E30">
      <w:pPr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r w:rsidRPr="009510D0">
        <w:rPr>
          <w:sz w:val="26"/>
          <w:szCs w:val="26"/>
        </w:rPr>
        <w:t>Hoàn thành công tác kiểm kê</w:t>
      </w:r>
      <w:r w:rsidRPr="009510D0">
        <w:rPr>
          <w:sz w:val="26"/>
          <w:szCs w:val="26"/>
          <w:lang w:val="vi-VN"/>
        </w:rPr>
        <w:t>; (</w:t>
      </w:r>
      <w:r>
        <w:rPr>
          <w:sz w:val="26"/>
          <w:szCs w:val="26"/>
        </w:rPr>
        <w:t xml:space="preserve">Thầy </w:t>
      </w:r>
      <w:r w:rsidRPr="009510D0">
        <w:rPr>
          <w:sz w:val="26"/>
          <w:szCs w:val="26"/>
          <w:lang w:val="vi-VN"/>
        </w:rPr>
        <w:t>Hiệp)</w:t>
      </w:r>
    </w:p>
    <w:p w:rsidR="00DA7ABA" w:rsidRPr="009510D0" w:rsidRDefault="00DA7ABA" w:rsidP="00196E30">
      <w:pPr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r w:rsidRPr="009510D0">
        <w:rPr>
          <w:sz w:val="26"/>
          <w:szCs w:val="26"/>
        </w:rPr>
        <w:t xml:space="preserve">Kiểm tra đăng ký và viết bài báo NCKH để đăng trên tạp chí của Khoa hoặc Trường. Dự kiến nộp bài vào cuối tháng 12/2015; </w:t>
      </w:r>
    </w:p>
    <w:p w:rsidR="00DA7ABA" w:rsidRPr="009510D0" w:rsidRDefault="00DA7ABA" w:rsidP="00196E30">
      <w:pPr>
        <w:pStyle w:val="ListParagraph"/>
        <w:numPr>
          <w:ilvl w:val="0"/>
          <w:numId w:val="32"/>
        </w:numPr>
        <w:spacing w:line="360" w:lineRule="auto"/>
        <w:jc w:val="both"/>
      </w:pPr>
      <w:r w:rsidRPr="009510D0">
        <w:t>Kiểm tra tiến độ soạn, hiệu chỉnh đề cương chi tiết các môn học cần thiết, về lý thuyết cũng như thực hành; (Thầy Hiệp</w:t>
      </w:r>
      <w:r>
        <w:t>, Thầy Mỹ</w:t>
      </w:r>
      <w:r w:rsidRPr="009510D0">
        <w:t>)</w:t>
      </w:r>
    </w:p>
    <w:p w:rsidR="00DA7ABA" w:rsidRPr="00C3762B" w:rsidRDefault="00DA7ABA" w:rsidP="00C3762B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  <w:lang w:val="vi-VN"/>
        </w:rPr>
      </w:pPr>
      <w:r w:rsidRPr="009510D0">
        <w:rPr>
          <w:lang w:val="vi-VN"/>
        </w:rPr>
        <w:t>Chuẩn bị thời khóa biểu học kỳ 2;</w:t>
      </w:r>
    </w:p>
    <w:p w:rsidR="00DA7ABA" w:rsidRPr="00723117" w:rsidRDefault="00DA7ABA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Pr="00723117">
        <w:rPr>
          <w:b/>
          <w:bCs/>
        </w:rPr>
        <w:t>CÔNG TÁC KHÁC</w:t>
      </w:r>
    </w:p>
    <w:p w:rsidR="00DA7ABA" w:rsidRPr="0024734A" w:rsidRDefault="00DA7AB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Ổn định lớp, ổn định thời khóa biểu HKII;</w:t>
      </w:r>
    </w:p>
    <w:p w:rsidR="00DA7ABA" w:rsidRPr="008F5276" w:rsidRDefault="00DA7AB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chỉnh h</w:t>
      </w:r>
      <w:r w:rsidRPr="008F5276">
        <w:rPr>
          <w:sz w:val="26"/>
          <w:szCs w:val="26"/>
          <w:lang w:val="vi-VN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8F5276">
        <w:rPr>
          <w:sz w:val="26"/>
          <w:szCs w:val="26"/>
          <w:lang w:val="vi-VN"/>
        </w:rPr>
        <w:t>thực hành, kế hoạch giảng dạy, Giáo trình hay sách);</w:t>
      </w:r>
    </w:p>
    <w:p w:rsidR="00DA7ABA" w:rsidRPr="008F5276" w:rsidRDefault="00DA7AB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Tiếp tục hoàn </w:t>
      </w:r>
      <w:r w:rsidRPr="008F5276">
        <w:rPr>
          <w:sz w:val="26"/>
          <w:szCs w:val="26"/>
          <w:lang w:val="vi-VN"/>
        </w:rPr>
        <w:t>thiện chương trình đào tạo</w:t>
      </w:r>
      <w:r w:rsidRPr="00526BC3">
        <w:rPr>
          <w:bCs/>
          <w:lang w:val="vi-VN"/>
        </w:rPr>
        <w:t>;</w:t>
      </w:r>
      <w:r w:rsidRPr="00C7405C">
        <w:t xml:space="preserve"> </w:t>
      </w:r>
      <w:r>
        <w:t>(Thầy Hiệp, Thầy Mỹ)</w:t>
      </w:r>
    </w:p>
    <w:p w:rsidR="00DA7ABA" w:rsidRDefault="00DA7ABA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</w:t>
      </w:r>
      <w:r>
        <w:rPr>
          <w:bCs/>
        </w:rPr>
        <w:t>ữ</w:t>
      </w:r>
      <w:r>
        <w:rPr>
          <w:bCs/>
          <w:lang w:val="vi-VN"/>
        </w:rPr>
        <w:t>a kỳ</w:t>
      </w:r>
      <w:r>
        <w:rPr>
          <w:bCs/>
        </w:rPr>
        <w:t>, điểm thi</w:t>
      </w:r>
      <w:r>
        <w:rPr>
          <w:bCs/>
          <w:lang w:val="vi-VN"/>
        </w:rPr>
        <w:t xml:space="preserve"> </w:t>
      </w:r>
      <w:r>
        <w:rPr>
          <w:bCs/>
        </w:rPr>
        <w:t>học kỳ 1</w:t>
      </w:r>
      <w:r>
        <w:rPr>
          <w:bCs/>
          <w:lang w:val="vi-VN"/>
        </w:rPr>
        <w:t>trên phần mềm;</w:t>
      </w:r>
    </w:p>
    <w:p w:rsidR="00DA7ABA" w:rsidRPr="008123D5" w:rsidRDefault="00DA7ABA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r>
        <w:rPr>
          <w:bCs/>
        </w:rPr>
        <w:t>Tổ chức coi thi kết thúc học phần, chấm thi học kỳ 1 theo đúng tiến độ;</w:t>
      </w:r>
    </w:p>
    <w:p w:rsidR="00DA7ABA" w:rsidRPr="007E2116" w:rsidRDefault="00DA7ABA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>
        <w:rPr>
          <w:bCs/>
        </w:rPr>
        <w:t xml:space="preserve">Sắp xếp </w:t>
      </w:r>
      <w:r>
        <w:rPr>
          <w:bCs/>
          <w:lang w:val="vi-VN"/>
        </w:rPr>
        <w:t>di chuyển mô hình học cụ</w:t>
      </w:r>
      <w:r>
        <w:rPr>
          <w:bCs/>
        </w:rPr>
        <w:t xml:space="preserve"> về vị trí mới của 2 tổ bộ môn</w:t>
      </w:r>
      <w:r>
        <w:rPr>
          <w:bCs/>
          <w:lang w:val="vi-VN"/>
        </w:rPr>
        <w:t>;</w:t>
      </w:r>
      <w:r>
        <w:rPr>
          <w:bCs/>
        </w:rPr>
        <w:t xml:space="preserve"> </w:t>
      </w:r>
      <w:r>
        <w:t>(Thầy Hiệp, Thầy Mỹ chuẩn bị); ( Không báo cáo)</w:t>
      </w:r>
    </w:p>
    <w:p w:rsidR="00DA7ABA" w:rsidRDefault="00DA7ABA" w:rsidP="00EB79B9">
      <w:pPr>
        <w:pStyle w:val="ListParagraph"/>
        <w:spacing w:before="120" w:after="120"/>
        <w:ind w:left="927"/>
        <w:jc w:val="both"/>
      </w:pPr>
      <w:r>
        <w:t>+ Sắp xếp vị trí mô hình, thiết bị và dụng cụ thưc hành; (bộ hàn gió đá…)</w:t>
      </w:r>
    </w:p>
    <w:p w:rsidR="00DA7ABA" w:rsidRDefault="00DA7ABA" w:rsidP="00EB79B9">
      <w:pPr>
        <w:pStyle w:val="ListParagraph"/>
        <w:spacing w:before="120" w:after="120"/>
        <w:ind w:left="927"/>
        <w:jc w:val="both"/>
      </w:pPr>
      <w:r>
        <w:t>+ Tính tải tại các phòng theo yêu cầu chức năng sử dụng phòng thực hành;</w:t>
      </w:r>
    </w:p>
    <w:p w:rsidR="00DA7ABA" w:rsidRDefault="00DA7ABA" w:rsidP="00EB79B9">
      <w:pPr>
        <w:pStyle w:val="ListParagraph"/>
        <w:spacing w:before="120" w:after="120"/>
        <w:ind w:left="927"/>
        <w:jc w:val="both"/>
      </w:pPr>
      <w:r>
        <w:t>+ Bố trí hệ thống điện từng phòng theo nhu cầu môn học;</w:t>
      </w:r>
    </w:p>
    <w:p w:rsidR="00DA7ABA" w:rsidRDefault="00DA7ABA" w:rsidP="0024734A">
      <w:pPr>
        <w:pStyle w:val="ListParagraph"/>
        <w:numPr>
          <w:ilvl w:val="0"/>
          <w:numId w:val="28"/>
        </w:numPr>
        <w:spacing w:before="120" w:after="120"/>
        <w:jc w:val="both"/>
      </w:pPr>
      <w:r>
        <w:t>Chuẩn bị nghỉ tết âm lịch:</w:t>
      </w:r>
    </w:p>
    <w:p w:rsidR="00DA7ABA" w:rsidRDefault="00DA7ABA" w:rsidP="0024734A">
      <w:pPr>
        <w:pStyle w:val="ListParagraph"/>
        <w:spacing w:before="120" w:after="120"/>
        <w:ind w:left="927"/>
        <w:jc w:val="both"/>
      </w:pPr>
      <w:r>
        <w:t>+ Kiểm tra niêm phong phòng học, khoa…</w:t>
      </w:r>
    </w:p>
    <w:p w:rsidR="00DA7ABA" w:rsidRDefault="00DA7ABA" w:rsidP="0024734A">
      <w:pPr>
        <w:pStyle w:val="ListParagraph"/>
        <w:spacing w:before="120" w:after="120"/>
        <w:ind w:left="927"/>
        <w:jc w:val="both"/>
      </w:pPr>
      <w:r>
        <w:t>+ Kiểm tra công tác phòng cháy chữa cháy: CB, đèn quạt, thiết bị dễ cháy…</w:t>
      </w:r>
    </w:p>
    <w:p w:rsidR="00DA7ABA" w:rsidRDefault="00DA7ABA" w:rsidP="0024734A">
      <w:pPr>
        <w:pStyle w:val="ListParagraph"/>
        <w:spacing w:before="120" w:after="120"/>
        <w:ind w:left="927"/>
        <w:jc w:val="both"/>
      </w:pPr>
      <w:r>
        <w:t>+ Vệ sinh sạch sẽ phòng học, mô hình bàn ghế.</w:t>
      </w:r>
      <w:bookmarkStart w:id="0" w:name="_GoBack"/>
      <w:bookmarkEnd w:id="0"/>
    </w:p>
    <w:p w:rsidR="00DA7ABA" w:rsidRPr="008A3260" w:rsidRDefault="00DA7ABA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khác…</w:t>
      </w: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  <w:t xml:space="preserve">            </w:t>
      </w:r>
    </w:p>
    <w:p w:rsidR="00DA7ABA" w:rsidRPr="00B368F2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Trưởng Khoa </w:t>
      </w: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DA7ABA" w:rsidRDefault="00DA7AB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DA7ABA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ABA" w:rsidRDefault="00DA7ABA" w:rsidP="002A3ED1">
      <w:r>
        <w:separator/>
      </w:r>
    </w:p>
  </w:endnote>
  <w:endnote w:type="continuationSeparator" w:id="0">
    <w:p w:rsidR="00DA7ABA" w:rsidRDefault="00DA7ABA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ABA" w:rsidRDefault="00DA7ABA" w:rsidP="002A3ED1">
      <w:r>
        <w:separator/>
      </w:r>
    </w:p>
  </w:footnote>
  <w:footnote w:type="continuationSeparator" w:id="0">
    <w:p w:rsidR="00DA7ABA" w:rsidRDefault="00DA7ABA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96E30"/>
    <w:rsid w:val="001A19D4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1AE5"/>
    <w:rsid w:val="00210643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E7FDD"/>
    <w:rsid w:val="00407EF9"/>
    <w:rsid w:val="004244EE"/>
    <w:rsid w:val="00444211"/>
    <w:rsid w:val="00445B33"/>
    <w:rsid w:val="004659BD"/>
    <w:rsid w:val="0047213F"/>
    <w:rsid w:val="00476319"/>
    <w:rsid w:val="00481A8C"/>
    <w:rsid w:val="004A3C18"/>
    <w:rsid w:val="004A46BB"/>
    <w:rsid w:val="004A5A0B"/>
    <w:rsid w:val="004A67E4"/>
    <w:rsid w:val="004B499E"/>
    <w:rsid w:val="004B65F4"/>
    <w:rsid w:val="004B677C"/>
    <w:rsid w:val="004D7E79"/>
    <w:rsid w:val="004E526D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7163E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B67C4"/>
    <w:rsid w:val="008C03B9"/>
    <w:rsid w:val="008C1020"/>
    <w:rsid w:val="008C1233"/>
    <w:rsid w:val="008E629C"/>
    <w:rsid w:val="008F5276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510D0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030"/>
    <w:rsid w:val="00BF59D1"/>
    <w:rsid w:val="00C049D7"/>
    <w:rsid w:val="00C1024E"/>
    <w:rsid w:val="00C12C64"/>
    <w:rsid w:val="00C24414"/>
    <w:rsid w:val="00C3762B"/>
    <w:rsid w:val="00C41260"/>
    <w:rsid w:val="00C44788"/>
    <w:rsid w:val="00C458C9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81953"/>
    <w:rsid w:val="00D85409"/>
    <w:rsid w:val="00D92677"/>
    <w:rsid w:val="00D97111"/>
    <w:rsid w:val="00DA7ABA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077A2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94C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94C"/>
    <w:rPr>
      <w:rFonts w:asciiTheme="majorHAnsi" w:eastAsiaTheme="majorEastAsia" w:hAnsiTheme="majorHAnsi" w:cstheme="majorBidi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94C"/>
    <w:rPr>
      <w:rFonts w:asciiTheme="majorHAnsi" w:eastAsiaTheme="majorEastAsia" w:hAnsiTheme="majorHAnsi" w:cstheme="majorBidi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94C"/>
    <w:rPr>
      <w:rFonts w:asciiTheme="minorHAnsi" w:eastAsiaTheme="minorEastAsia" w:hAnsiTheme="minorHAnsi" w:cstheme="minorBidi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94C"/>
    <w:rPr>
      <w:rFonts w:asciiTheme="minorHAnsi" w:eastAsiaTheme="minorEastAsia" w:hAnsiTheme="minorHAnsi" w:cstheme="minorBidi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94C"/>
    <w:rPr>
      <w:rFonts w:asciiTheme="minorHAnsi" w:eastAsiaTheme="minorEastAsia" w:hAnsiTheme="minorHAnsi" w:cstheme="minorBidi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94C"/>
    <w:rPr>
      <w:rFonts w:asciiTheme="minorHAnsi" w:eastAsiaTheme="minorEastAsia" w:hAnsiTheme="minorHAnsi" w:cstheme="minorBidi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94C"/>
    <w:rPr>
      <w:rFonts w:asciiTheme="minorHAnsi" w:eastAsiaTheme="minorEastAsia" w:hAnsiTheme="minorHAnsi" w:cstheme="minorBidi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94C"/>
    <w:rPr>
      <w:rFonts w:asciiTheme="majorHAnsi" w:eastAsiaTheme="majorEastAsia" w:hAnsiTheme="majorHAnsi" w:cstheme="majorBidi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60294C"/>
    <w:rPr>
      <w:kern w:val="2"/>
      <w:sz w:val="24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0294C"/>
    <w:rPr>
      <w:kern w:val="2"/>
      <w:sz w:val="24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30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326</Words>
  <Characters>1863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2015-06-23T04:37:00Z</cp:lastPrinted>
  <dcterms:created xsi:type="dcterms:W3CDTF">2008-07-31T02:25:00Z</dcterms:created>
  <dcterms:modified xsi:type="dcterms:W3CDTF">2008-07-31T02:25:00Z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